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D9" w:rsidRPr="007C709F" w:rsidRDefault="005305D9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09F">
        <w:rPr>
          <w:rFonts w:ascii="Times New Roman" w:hAnsi="Times New Roman"/>
          <w:b/>
          <w:sz w:val="24"/>
          <w:szCs w:val="24"/>
        </w:rPr>
        <w:t>Годовая циклограмма</w:t>
      </w:r>
    </w:p>
    <w:p w:rsidR="005305D9" w:rsidRDefault="005305D9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09F">
        <w:rPr>
          <w:rFonts w:ascii="Times New Roman" w:hAnsi="Times New Roman"/>
          <w:b/>
          <w:sz w:val="24"/>
          <w:szCs w:val="24"/>
        </w:rPr>
        <w:t>деятельности специалистов Службы психолого-педагогического и социального сопровождения ОО Новосибирского района</w:t>
      </w:r>
    </w:p>
    <w:p w:rsidR="00626294" w:rsidRPr="007C709F" w:rsidRDefault="00626294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2015-2016 учебный год</w:t>
      </w:r>
    </w:p>
    <w:p w:rsidR="005305D9" w:rsidRPr="007C709F" w:rsidRDefault="005305D9" w:rsidP="007C7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261"/>
        <w:gridCol w:w="2039"/>
        <w:gridCol w:w="3240"/>
      </w:tblGrid>
      <w:tr w:rsidR="005305D9" w:rsidRPr="007C709F" w:rsidTr="00132C49">
        <w:trPr>
          <w:trHeight w:val="146"/>
        </w:trPr>
        <w:tc>
          <w:tcPr>
            <w:tcW w:w="828" w:type="dxa"/>
          </w:tcPr>
          <w:p w:rsidR="005305D9" w:rsidRPr="007C709F" w:rsidRDefault="005305D9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61" w:type="dxa"/>
          </w:tcPr>
          <w:p w:rsidR="005305D9" w:rsidRPr="007C709F" w:rsidRDefault="005305D9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39" w:type="dxa"/>
          </w:tcPr>
          <w:p w:rsidR="005305D9" w:rsidRPr="007C709F" w:rsidRDefault="005305D9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Срок проведения  </w:t>
            </w:r>
          </w:p>
        </w:tc>
        <w:tc>
          <w:tcPr>
            <w:tcW w:w="3240" w:type="dxa"/>
          </w:tcPr>
          <w:p w:rsidR="005305D9" w:rsidRPr="007C709F" w:rsidRDefault="005305D9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Срок отчетности</w:t>
            </w:r>
          </w:p>
        </w:tc>
      </w:tr>
      <w:tr w:rsidR="005305D9" w:rsidRPr="007C709F" w:rsidTr="00E87D5F">
        <w:trPr>
          <w:trHeight w:val="600"/>
        </w:trPr>
        <w:tc>
          <w:tcPr>
            <w:tcW w:w="828" w:type="dxa"/>
          </w:tcPr>
          <w:p w:rsidR="005305D9" w:rsidRPr="007C709F" w:rsidRDefault="005305D9" w:rsidP="007C70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5305D9" w:rsidRPr="007C709F" w:rsidRDefault="00E87D5F" w:rsidP="007C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обучающимися и их родителями (законными представителями), рассмотренными на заседаниях КДН и ЗП</w:t>
            </w:r>
          </w:p>
        </w:tc>
        <w:tc>
          <w:tcPr>
            <w:tcW w:w="2039" w:type="dxa"/>
          </w:tcPr>
          <w:p w:rsidR="005305D9" w:rsidRPr="007C709F" w:rsidRDefault="00E87D5F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0" w:type="dxa"/>
          </w:tcPr>
          <w:p w:rsidR="005305D9" w:rsidRPr="007C709F" w:rsidRDefault="00E87D5F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решению КДН и ЗП</w:t>
            </w:r>
          </w:p>
          <w:p w:rsidR="005305D9" w:rsidRPr="007C709F" w:rsidRDefault="005305D9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E87D5F" w:rsidRPr="007C709F" w:rsidTr="00E87D5F">
        <w:trPr>
          <w:trHeight w:val="600"/>
        </w:trPr>
        <w:tc>
          <w:tcPr>
            <w:tcW w:w="828" w:type="dxa"/>
          </w:tcPr>
          <w:p w:rsidR="00E87D5F" w:rsidRPr="007C709F" w:rsidRDefault="00E87D5F" w:rsidP="007C70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87D5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заседаниях специалистов управления опеки и попечительства, КДН и ЗП, МБОК КЦСОН «Добрыня»</w:t>
            </w:r>
          </w:p>
        </w:tc>
        <w:tc>
          <w:tcPr>
            <w:tcW w:w="2039" w:type="dxa"/>
          </w:tcPr>
          <w:p w:rsidR="00E87D5F" w:rsidRDefault="00E87D5F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0" w:type="dxa"/>
          </w:tcPr>
          <w:p w:rsidR="00E87D5F" w:rsidRDefault="00E87D5F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Управления опеки и попечительства</w:t>
            </w:r>
          </w:p>
        </w:tc>
      </w:tr>
      <w:tr w:rsidR="00E87D5F" w:rsidRPr="007C709F" w:rsidTr="00E87D5F">
        <w:trPr>
          <w:trHeight w:val="600"/>
        </w:trPr>
        <w:tc>
          <w:tcPr>
            <w:tcW w:w="828" w:type="dxa"/>
          </w:tcPr>
          <w:p w:rsidR="00E87D5F" w:rsidRPr="007C709F" w:rsidRDefault="00E87D5F" w:rsidP="007C70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87D5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15400">
              <w:rPr>
                <w:rFonts w:ascii="Times New Roman" w:hAnsi="Times New Roman"/>
                <w:sz w:val="24"/>
                <w:szCs w:val="24"/>
              </w:rPr>
              <w:t>рганизация профилактических мероприятий в отношении семей, поставленных на педагогический патронаж управления образования</w:t>
            </w:r>
          </w:p>
        </w:tc>
        <w:tc>
          <w:tcPr>
            <w:tcW w:w="2039" w:type="dxa"/>
          </w:tcPr>
          <w:p w:rsidR="00E87D5F" w:rsidRDefault="00E87D5F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0" w:type="dxa"/>
          </w:tcPr>
          <w:p w:rsidR="00E87D5F" w:rsidRDefault="00E87D5F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  <w:r w:rsidR="00B15400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ятница)</w:t>
            </w:r>
          </w:p>
        </w:tc>
      </w:tr>
      <w:tr w:rsidR="00B15400" w:rsidRPr="007C709F" w:rsidTr="00E87D5F">
        <w:trPr>
          <w:trHeight w:val="600"/>
        </w:trPr>
        <w:tc>
          <w:tcPr>
            <w:tcW w:w="828" w:type="dxa"/>
          </w:tcPr>
          <w:p w:rsidR="00B15400" w:rsidRPr="007C709F" w:rsidRDefault="00B15400" w:rsidP="007C70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B15400" w:rsidRDefault="00B15400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семьями, находящимися в социально-опасном положении (СОП)</w:t>
            </w:r>
          </w:p>
        </w:tc>
        <w:tc>
          <w:tcPr>
            <w:tcW w:w="2039" w:type="dxa"/>
          </w:tcPr>
          <w:p w:rsidR="00B15400" w:rsidRDefault="00B15400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0" w:type="dxa"/>
          </w:tcPr>
          <w:p w:rsidR="00B15400" w:rsidRDefault="00B15400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</w:tc>
      </w:tr>
      <w:tr w:rsidR="002D53FE" w:rsidRPr="007C709F" w:rsidTr="00E87D5F">
        <w:trPr>
          <w:trHeight w:val="600"/>
        </w:trPr>
        <w:tc>
          <w:tcPr>
            <w:tcW w:w="828" w:type="dxa"/>
          </w:tcPr>
          <w:p w:rsidR="002D53FE" w:rsidRPr="007C709F" w:rsidRDefault="002D53FE" w:rsidP="007C70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D53FE" w:rsidRDefault="002D53FE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занятости несовершеннолетних, состоящих на учете ПДН, ВШУ, условно-осужденных</w:t>
            </w:r>
          </w:p>
        </w:tc>
        <w:tc>
          <w:tcPr>
            <w:tcW w:w="2039" w:type="dxa"/>
          </w:tcPr>
          <w:p w:rsidR="002D53FE" w:rsidRDefault="002D53FE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F61D75" w:rsidRDefault="00F61D75" w:rsidP="006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D53FE" w:rsidRDefault="002D53FE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Минобр НСО</w:t>
            </w:r>
          </w:p>
          <w:p w:rsidR="00F61D75" w:rsidRDefault="00BD3FF6" w:rsidP="007C7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D5F" w:rsidRPr="007C709F" w:rsidTr="00E87D5F">
        <w:trPr>
          <w:trHeight w:val="600"/>
        </w:trPr>
        <w:tc>
          <w:tcPr>
            <w:tcW w:w="828" w:type="dxa"/>
          </w:tcPr>
          <w:p w:rsidR="00E87D5F" w:rsidRPr="007C709F" w:rsidRDefault="00E87D5F" w:rsidP="00E87D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Операция «Занятость»</w:t>
            </w:r>
          </w:p>
        </w:tc>
        <w:tc>
          <w:tcPr>
            <w:tcW w:w="2039" w:type="dxa"/>
          </w:tcPr>
          <w:p w:rsidR="00E87D5F" w:rsidRPr="007C709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1 июня – 31 августа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E87D5F" w:rsidRPr="007C709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7D5F" w:rsidRPr="007C709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E87D5F" w:rsidRPr="007C709F" w:rsidTr="00132C49">
        <w:trPr>
          <w:trHeight w:val="932"/>
        </w:trPr>
        <w:tc>
          <w:tcPr>
            <w:tcW w:w="828" w:type="dxa"/>
          </w:tcPr>
          <w:p w:rsidR="00E87D5F" w:rsidRPr="007C709F" w:rsidRDefault="00E87D5F" w:rsidP="00E87D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Летний педагогический патронаж </w:t>
            </w:r>
          </w:p>
        </w:tc>
        <w:tc>
          <w:tcPr>
            <w:tcW w:w="2039" w:type="dxa"/>
          </w:tcPr>
          <w:p w:rsidR="00E87D5F" w:rsidRPr="007C709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01 июня – 31 августа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E87D5F" w:rsidRPr="007C709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сентября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(сводная информация по ОО)</w:t>
            </w:r>
          </w:p>
        </w:tc>
      </w:tr>
      <w:tr w:rsidR="00E87D5F" w:rsidRPr="007C709F" w:rsidTr="00370FF7">
        <w:trPr>
          <w:trHeight w:val="932"/>
        </w:trPr>
        <w:tc>
          <w:tcPr>
            <w:tcW w:w="828" w:type="dxa"/>
          </w:tcPr>
          <w:p w:rsidR="00E87D5F" w:rsidRPr="007C709F" w:rsidRDefault="00E87D5F" w:rsidP="00E87D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F7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</w:t>
            </w:r>
            <w:r w:rsidR="00DD699C" w:rsidRPr="00370FF7">
              <w:rPr>
                <w:rFonts w:ascii="Times New Roman" w:hAnsi="Times New Roman"/>
                <w:sz w:val="24"/>
                <w:szCs w:val="24"/>
              </w:rPr>
              <w:t>о детях от 7 до 18 лет о не приступивших</w:t>
            </w:r>
            <w:r w:rsidRPr="00370FF7">
              <w:rPr>
                <w:rFonts w:ascii="Times New Roman" w:hAnsi="Times New Roman"/>
                <w:sz w:val="24"/>
                <w:szCs w:val="24"/>
              </w:rPr>
              <w:t xml:space="preserve"> к обучению в ОО в 2015-16 уч.г.</w:t>
            </w:r>
          </w:p>
        </w:tc>
        <w:tc>
          <w:tcPr>
            <w:tcW w:w="2039" w:type="dxa"/>
          </w:tcPr>
          <w:p w:rsidR="00E87D5F" w:rsidRPr="007C709F" w:rsidRDefault="00E87D5F" w:rsidP="0037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01.09 – 24.12.201</w:t>
            </w:r>
            <w:r w:rsidR="0037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E87D5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Минобр НСО</w:t>
            </w:r>
          </w:p>
          <w:p w:rsidR="00370FF7" w:rsidRDefault="00370FF7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F7">
              <w:rPr>
                <w:rFonts w:ascii="Times New Roman" w:hAnsi="Times New Roman"/>
                <w:sz w:val="24"/>
                <w:szCs w:val="24"/>
              </w:rPr>
              <w:t>отчет каждые 3 недели</w:t>
            </w:r>
          </w:p>
          <w:p w:rsidR="00E87D5F" w:rsidRPr="007C709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(сводная информация по ОО)</w:t>
            </w:r>
          </w:p>
        </w:tc>
      </w:tr>
      <w:tr w:rsidR="00E87D5F" w:rsidRPr="007C709F" w:rsidTr="00132C49">
        <w:trPr>
          <w:trHeight w:val="932"/>
        </w:trPr>
        <w:tc>
          <w:tcPr>
            <w:tcW w:w="828" w:type="dxa"/>
          </w:tcPr>
          <w:p w:rsidR="00E87D5F" w:rsidRPr="007C709F" w:rsidRDefault="00E87D5F" w:rsidP="00E87D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Планирование и проведение в ОО профилактических мероприятий антинаркотической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(включив отдельным разделом работу с подростками, склонными к употреблению алкоголя или употребившими алкоголь / ПАВ и их родителями)</w:t>
            </w:r>
          </w:p>
        </w:tc>
        <w:tc>
          <w:tcPr>
            <w:tcW w:w="2039" w:type="dxa"/>
          </w:tcPr>
          <w:p w:rsidR="00E87D5F" w:rsidRPr="007C709F" w:rsidRDefault="00E87D5F" w:rsidP="00E8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0" w:type="dxa"/>
          </w:tcPr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План мероприятий – до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Отчеты:</w:t>
            </w:r>
          </w:p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7D5F" w:rsidRPr="007C709F" w:rsidRDefault="00E87D5F" w:rsidP="00E8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5440" w:rsidRPr="007C709F" w:rsidTr="00132C49">
        <w:trPr>
          <w:trHeight w:val="932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реализация в ОО плана по профилактике суицидального поведения, жестокости и насилия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План мероприятий – до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Отчеты:</w:t>
            </w:r>
          </w:p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5440" w:rsidRPr="007C709F" w:rsidTr="00132C49">
        <w:trPr>
          <w:trHeight w:val="932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Выявление учащихся, находящихся в социально-опасном положении, проживающих в неблагополучных семьях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 течение уч. г.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отчет по требованию</w:t>
            </w:r>
          </w:p>
        </w:tc>
      </w:tr>
      <w:tr w:rsidR="00A35440" w:rsidRPr="007C709F" w:rsidTr="00132C49">
        <w:trPr>
          <w:trHeight w:val="932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Выявление семей, в которых практикуется жестокое обр</w:t>
            </w:r>
            <w:r>
              <w:rPr>
                <w:rFonts w:ascii="Times New Roman" w:hAnsi="Times New Roman"/>
                <w:sz w:val="24"/>
                <w:szCs w:val="24"/>
              </w:rPr>
              <w:t>ащение с детьми, информирование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органов МВД о фактах жестокого обращения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 течение уч. г.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отчет по требованию</w:t>
            </w:r>
          </w:p>
        </w:tc>
      </w:tr>
      <w:tr w:rsidR="00A35440" w:rsidRPr="007C709F" w:rsidTr="00132C49">
        <w:trPr>
          <w:trHeight w:val="932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инспекции ПДН (и «ЦДиК») по вопросу профилактической работы с несовершеннолетними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 течение уч. г.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ежеквартально или ежемесячно до 5 числа текущего месяца (социальный педагог)</w:t>
            </w:r>
          </w:p>
        </w:tc>
      </w:tr>
      <w:tr w:rsidR="00A35440" w:rsidRPr="007C709F" w:rsidTr="00132C49">
        <w:trPr>
          <w:trHeight w:val="547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Семинар педагогов-психологов и социальных педагогов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Согласование плана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Творческая группа педагогов- психологов «Разработка плана мероприятий недели психологии»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C5" w:rsidRPr="007C709F" w:rsidTr="00132C49">
        <w:trPr>
          <w:trHeight w:val="146"/>
        </w:trPr>
        <w:tc>
          <w:tcPr>
            <w:tcW w:w="828" w:type="dxa"/>
          </w:tcPr>
          <w:p w:rsidR="00E931C5" w:rsidRPr="007C709F" w:rsidRDefault="00E931C5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931C5" w:rsidRDefault="00E931C5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педагогов-психологов ОО «Психолого-педагогическое сопровождение родителей в ОО»</w:t>
            </w:r>
          </w:p>
        </w:tc>
        <w:tc>
          <w:tcPr>
            <w:tcW w:w="2039" w:type="dxa"/>
          </w:tcPr>
          <w:p w:rsidR="00E931C5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октября 2015</w:t>
            </w:r>
          </w:p>
        </w:tc>
        <w:tc>
          <w:tcPr>
            <w:tcW w:w="3240" w:type="dxa"/>
          </w:tcPr>
          <w:p w:rsidR="00E931C5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C5" w:rsidRPr="007C709F" w:rsidTr="00132C49">
        <w:trPr>
          <w:trHeight w:val="146"/>
        </w:trPr>
        <w:tc>
          <w:tcPr>
            <w:tcW w:w="828" w:type="dxa"/>
          </w:tcPr>
          <w:p w:rsidR="00E931C5" w:rsidRPr="007C709F" w:rsidRDefault="00E931C5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931C5" w:rsidRDefault="00E931C5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ДОО</w:t>
            </w:r>
          </w:p>
        </w:tc>
        <w:tc>
          <w:tcPr>
            <w:tcW w:w="2039" w:type="dxa"/>
          </w:tcPr>
          <w:p w:rsidR="00E931C5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2015</w:t>
            </w:r>
          </w:p>
        </w:tc>
        <w:tc>
          <w:tcPr>
            <w:tcW w:w="3240" w:type="dxa"/>
          </w:tcPr>
          <w:p w:rsidR="00E931C5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C5" w:rsidRPr="007C709F" w:rsidTr="00132C49">
        <w:trPr>
          <w:trHeight w:val="146"/>
        </w:trPr>
        <w:tc>
          <w:tcPr>
            <w:tcW w:w="828" w:type="dxa"/>
          </w:tcPr>
          <w:p w:rsidR="00E931C5" w:rsidRPr="007C709F" w:rsidRDefault="00E931C5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931C5" w:rsidRDefault="00E931C5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социальных педагогов «Профилактическая деятельность социального педагога»</w:t>
            </w:r>
          </w:p>
        </w:tc>
        <w:tc>
          <w:tcPr>
            <w:tcW w:w="2039" w:type="dxa"/>
          </w:tcPr>
          <w:p w:rsidR="00E931C5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2015</w:t>
            </w:r>
          </w:p>
        </w:tc>
        <w:tc>
          <w:tcPr>
            <w:tcW w:w="3240" w:type="dxa"/>
          </w:tcPr>
          <w:p w:rsidR="00E931C5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Районная Неделя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, изучение психологического климата педагогического коллектива ОО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(педагоги-психологи, социальные педагоги)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Работа экспертной группы по проверке конкурсных материалов Недели психологии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C5" w:rsidRPr="007C709F" w:rsidTr="00132C49">
        <w:trPr>
          <w:trHeight w:val="146"/>
        </w:trPr>
        <w:tc>
          <w:tcPr>
            <w:tcW w:w="828" w:type="dxa"/>
          </w:tcPr>
          <w:p w:rsidR="00E931C5" w:rsidRPr="007C709F" w:rsidRDefault="00E931C5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931C5" w:rsidRPr="007C709F" w:rsidRDefault="00E931C5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«Профилактика эмоционального выгорания специалистов службы сопровождения»</w:t>
            </w:r>
          </w:p>
        </w:tc>
        <w:tc>
          <w:tcPr>
            <w:tcW w:w="2039" w:type="dxa"/>
          </w:tcPr>
          <w:p w:rsidR="00E931C5" w:rsidRPr="007C709F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2015</w:t>
            </w:r>
          </w:p>
        </w:tc>
        <w:tc>
          <w:tcPr>
            <w:tcW w:w="3240" w:type="dxa"/>
          </w:tcPr>
          <w:p w:rsidR="00E931C5" w:rsidRPr="007C709F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Организация анонимного добровольного социально – психологического тестирования среди обучающихся в возрасте от 15 лет и старше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Минобр НСО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Олимпиада по психологии учеников 10-11 классов</w:t>
            </w:r>
          </w:p>
        </w:tc>
        <w:tc>
          <w:tcPr>
            <w:tcW w:w="2039" w:type="dxa"/>
          </w:tcPr>
          <w:p w:rsidR="00A35440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Школьный тур: 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ноября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440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районный тур: 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(28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Отчет по школьному туру до </w:t>
            </w:r>
            <w:r>
              <w:rPr>
                <w:rFonts w:ascii="Times New Roman" w:hAnsi="Times New Roman"/>
                <w:sz w:val="24"/>
                <w:szCs w:val="24"/>
              </w:rPr>
              <w:t>16 ноября 2015</w:t>
            </w:r>
          </w:p>
        </w:tc>
      </w:tr>
      <w:tr w:rsidR="00E931C5" w:rsidRPr="007C709F" w:rsidTr="00132C49">
        <w:trPr>
          <w:trHeight w:val="146"/>
        </w:trPr>
        <w:tc>
          <w:tcPr>
            <w:tcW w:w="828" w:type="dxa"/>
          </w:tcPr>
          <w:p w:rsidR="00E931C5" w:rsidRPr="007C709F" w:rsidRDefault="00E931C5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931C5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ОО</w:t>
            </w:r>
          </w:p>
        </w:tc>
        <w:tc>
          <w:tcPr>
            <w:tcW w:w="2039" w:type="dxa"/>
          </w:tcPr>
          <w:p w:rsidR="00E931C5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2015</w:t>
            </w:r>
          </w:p>
        </w:tc>
        <w:tc>
          <w:tcPr>
            <w:tcW w:w="3240" w:type="dxa"/>
          </w:tcPr>
          <w:p w:rsidR="00E931C5" w:rsidRPr="007C709F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C5" w:rsidRPr="007C709F" w:rsidTr="00132C49">
        <w:trPr>
          <w:trHeight w:val="146"/>
        </w:trPr>
        <w:tc>
          <w:tcPr>
            <w:tcW w:w="828" w:type="dxa"/>
          </w:tcPr>
          <w:p w:rsidR="00E931C5" w:rsidRPr="007C709F" w:rsidRDefault="00E931C5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931C5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социальных педагогов «Профилактическая деятельность социального педагога»</w:t>
            </w:r>
          </w:p>
        </w:tc>
        <w:tc>
          <w:tcPr>
            <w:tcW w:w="2039" w:type="dxa"/>
          </w:tcPr>
          <w:p w:rsidR="00E931C5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2015</w:t>
            </w:r>
          </w:p>
        </w:tc>
        <w:tc>
          <w:tcPr>
            <w:tcW w:w="3240" w:type="dxa"/>
          </w:tcPr>
          <w:p w:rsidR="00E931C5" w:rsidRPr="007C709F" w:rsidRDefault="00E931C5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«Профилактика эмоционального выгорания специалистов службы сопровождения»</w:t>
            </w:r>
          </w:p>
        </w:tc>
        <w:tc>
          <w:tcPr>
            <w:tcW w:w="2039" w:type="dxa"/>
          </w:tcPr>
          <w:p w:rsidR="004151DA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2015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Всероссийская акция, приуроченная к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lastRenderedPageBreak/>
              <w:t>Всемирному дню борьбы со СПИДом 1 декабря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ноября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lastRenderedPageBreak/>
              <w:t>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7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Единый консультационный день для населения «День доверия»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(28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) ноября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1 – 10 декабря 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</w:tc>
        <w:tc>
          <w:tcPr>
            <w:tcW w:w="2039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2015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педагогов-психологов ОО «Психолого-педагогическое сопровождение родителей в ОО»</w:t>
            </w:r>
          </w:p>
        </w:tc>
        <w:tc>
          <w:tcPr>
            <w:tcW w:w="2039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2015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ДОО</w:t>
            </w:r>
          </w:p>
        </w:tc>
        <w:tc>
          <w:tcPr>
            <w:tcW w:w="2039" w:type="dxa"/>
          </w:tcPr>
          <w:p w:rsidR="004151DA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 2015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«Профилактика эмоционального выгорания специалистов службы сопровождения»</w:t>
            </w:r>
          </w:p>
        </w:tc>
        <w:tc>
          <w:tcPr>
            <w:tcW w:w="2039" w:type="dxa"/>
          </w:tcPr>
          <w:p w:rsidR="004151DA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 2015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Отчет в КДНиЗП за </w:t>
            </w:r>
            <w:r w:rsidRPr="007C709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Зимний педагогический патронаж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25 декабря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января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января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ОО</w:t>
            </w:r>
          </w:p>
        </w:tc>
        <w:tc>
          <w:tcPr>
            <w:tcW w:w="2039" w:type="dxa"/>
          </w:tcPr>
          <w:p w:rsidR="004151DA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 2016</w:t>
            </w:r>
          </w:p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социальных педагогов «Профилактическая деятельность социального педагога»</w:t>
            </w:r>
          </w:p>
        </w:tc>
        <w:tc>
          <w:tcPr>
            <w:tcW w:w="2039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 2016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«Профилактика эмоционального выгорания специалистов службы сопровождения»</w:t>
            </w:r>
          </w:p>
        </w:tc>
        <w:tc>
          <w:tcPr>
            <w:tcW w:w="2039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2016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</w:tc>
        <w:tc>
          <w:tcPr>
            <w:tcW w:w="2039" w:type="dxa"/>
          </w:tcPr>
          <w:p w:rsidR="00A35440" w:rsidRPr="007C709F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 2016</w:t>
            </w: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«Профилактика эмоционального выгорания специалистов службы сопровождения»</w:t>
            </w:r>
          </w:p>
        </w:tc>
        <w:tc>
          <w:tcPr>
            <w:tcW w:w="2039" w:type="dxa"/>
          </w:tcPr>
          <w:p w:rsidR="004151DA" w:rsidRDefault="004151DA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2016</w:t>
            </w:r>
          </w:p>
        </w:tc>
        <w:tc>
          <w:tcPr>
            <w:tcW w:w="3240" w:type="dxa"/>
          </w:tcPr>
          <w:p w:rsidR="004151DA" w:rsidRPr="007C709F" w:rsidRDefault="004151DA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Ежегодная Всероссийская Олимпиада научных и студенческих работ в сфере профилактики наркомании и наркопреступности </w:t>
            </w:r>
          </w:p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(Олимпиада ФСКН)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февраль – март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A35440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ФСКН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Всероссийская акция «Интернет урок «Имею право знать»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35440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Минобр НСО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A35440" w:rsidRPr="007C709F" w:rsidTr="00132C49">
        <w:trPr>
          <w:trHeight w:val="146"/>
        </w:trPr>
        <w:tc>
          <w:tcPr>
            <w:tcW w:w="828" w:type="dxa"/>
          </w:tcPr>
          <w:p w:rsidR="00A35440" w:rsidRPr="007C709F" w:rsidRDefault="00A35440" w:rsidP="00A35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5440" w:rsidRPr="007C709F" w:rsidRDefault="00A35440" w:rsidP="00A35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Комплексная межведомственная операция «Семья»</w:t>
            </w:r>
          </w:p>
        </w:tc>
        <w:tc>
          <w:tcPr>
            <w:tcW w:w="2039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–март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КДН и ЗП НР</w:t>
            </w:r>
          </w:p>
          <w:p w:rsidR="00A35440" w:rsidRPr="007C709F" w:rsidRDefault="00A35440" w:rsidP="00A3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школьников (секция психологии и социальной педагогики)</w:t>
            </w:r>
          </w:p>
        </w:tc>
        <w:tc>
          <w:tcPr>
            <w:tcW w:w="2039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Школьный тур: март 2015,</w:t>
            </w:r>
          </w:p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районный тур: апрель 2015</w:t>
            </w:r>
          </w:p>
        </w:tc>
        <w:tc>
          <w:tcPr>
            <w:tcW w:w="3240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предоставление работ до 1 апреля 2015</w:t>
            </w: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2039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3240" w:type="dxa"/>
          </w:tcPr>
          <w:p w:rsidR="004151DA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Минобр НСО</w:t>
            </w:r>
          </w:p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2016</w:t>
            </w:r>
          </w:p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(сводная информация по ОО)</w:t>
            </w: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педагогов-психологов ОО «Психолого-педагогическое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в ОО»</w:t>
            </w:r>
          </w:p>
        </w:tc>
        <w:tc>
          <w:tcPr>
            <w:tcW w:w="2039" w:type="dxa"/>
          </w:tcPr>
          <w:p w:rsidR="004151DA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марта 2016</w:t>
            </w:r>
          </w:p>
        </w:tc>
        <w:tc>
          <w:tcPr>
            <w:tcW w:w="3240" w:type="dxa"/>
          </w:tcPr>
          <w:p w:rsidR="004151DA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ОО</w:t>
            </w:r>
          </w:p>
        </w:tc>
        <w:tc>
          <w:tcPr>
            <w:tcW w:w="2039" w:type="dxa"/>
          </w:tcPr>
          <w:p w:rsidR="004151DA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 2016</w:t>
            </w:r>
          </w:p>
        </w:tc>
        <w:tc>
          <w:tcPr>
            <w:tcW w:w="3240" w:type="dxa"/>
          </w:tcPr>
          <w:p w:rsidR="004151DA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«Профилактика эмоционального выгорания специалистов службы сопровождения»</w:t>
            </w:r>
          </w:p>
        </w:tc>
        <w:tc>
          <w:tcPr>
            <w:tcW w:w="2039" w:type="dxa"/>
          </w:tcPr>
          <w:p w:rsidR="004151DA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2016</w:t>
            </w:r>
          </w:p>
        </w:tc>
        <w:tc>
          <w:tcPr>
            <w:tcW w:w="3240" w:type="dxa"/>
          </w:tcPr>
          <w:p w:rsidR="004151DA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Работа экспертной группы по проверке работ, представленных на НПК</w:t>
            </w:r>
          </w:p>
        </w:tc>
        <w:tc>
          <w:tcPr>
            <w:tcW w:w="2039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7 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2B2CB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3240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2B2CBC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педагогов-психологов ОО «Психолого-педагогическое сопровождение родителей в ОО»</w:t>
            </w:r>
          </w:p>
        </w:tc>
        <w:tc>
          <w:tcPr>
            <w:tcW w:w="2039" w:type="dxa"/>
          </w:tcPr>
          <w:p w:rsidR="004151DA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 2016</w:t>
            </w:r>
          </w:p>
        </w:tc>
        <w:tc>
          <w:tcPr>
            <w:tcW w:w="3240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CBC" w:rsidRPr="007C709F" w:rsidTr="00132C49">
        <w:trPr>
          <w:trHeight w:val="146"/>
        </w:trPr>
        <w:tc>
          <w:tcPr>
            <w:tcW w:w="828" w:type="dxa"/>
          </w:tcPr>
          <w:p w:rsidR="002B2CBC" w:rsidRPr="007C709F" w:rsidRDefault="002B2CBC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B2CBC" w:rsidRPr="007C709F" w:rsidRDefault="002B2CBC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ДОО</w:t>
            </w:r>
          </w:p>
        </w:tc>
        <w:tc>
          <w:tcPr>
            <w:tcW w:w="2039" w:type="dxa"/>
          </w:tcPr>
          <w:p w:rsidR="002B2CBC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 2016</w:t>
            </w:r>
          </w:p>
        </w:tc>
        <w:tc>
          <w:tcPr>
            <w:tcW w:w="3240" w:type="dxa"/>
          </w:tcPr>
          <w:p w:rsidR="002B2CBC" w:rsidRPr="007C709F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CBC" w:rsidRPr="007C709F" w:rsidTr="00132C49">
        <w:trPr>
          <w:trHeight w:val="146"/>
        </w:trPr>
        <w:tc>
          <w:tcPr>
            <w:tcW w:w="828" w:type="dxa"/>
          </w:tcPr>
          <w:p w:rsidR="002B2CBC" w:rsidRPr="007C709F" w:rsidRDefault="002B2CBC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B2CBC" w:rsidRPr="007C709F" w:rsidRDefault="002B2CBC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социальных педагогов «Профилактическая деятельность социального педагога»</w:t>
            </w:r>
          </w:p>
        </w:tc>
        <w:tc>
          <w:tcPr>
            <w:tcW w:w="2039" w:type="dxa"/>
          </w:tcPr>
          <w:p w:rsidR="002B2CBC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 2016</w:t>
            </w:r>
          </w:p>
        </w:tc>
        <w:tc>
          <w:tcPr>
            <w:tcW w:w="3240" w:type="dxa"/>
          </w:tcPr>
          <w:p w:rsidR="002B2CBC" w:rsidRPr="007C709F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2B2CBC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программе «Профилактика эмоционального выгорания специалистов службы сопровождения»</w:t>
            </w:r>
          </w:p>
        </w:tc>
        <w:tc>
          <w:tcPr>
            <w:tcW w:w="2039" w:type="dxa"/>
          </w:tcPr>
          <w:p w:rsidR="004151DA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2016</w:t>
            </w:r>
          </w:p>
        </w:tc>
        <w:tc>
          <w:tcPr>
            <w:tcW w:w="3240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CBC" w:rsidRPr="007C709F" w:rsidTr="00132C49">
        <w:trPr>
          <w:trHeight w:val="146"/>
        </w:trPr>
        <w:tc>
          <w:tcPr>
            <w:tcW w:w="828" w:type="dxa"/>
          </w:tcPr>
          <w:p w:rsidR="002B2CBC" w:rsidRPr="007C709F" w:rsidRDefault="002B2CBC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B2CBC" w:rsidRDefault="002B2CBC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</w:tc>
        <w:tc>
          <w:tcPr>
            <w:tcW w:w="2039" w:type="dxa"/>
          </w:tcPr>
          <w:p w:rsidR="002B2CBC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 2016</w:t>
            </w:r>
          </w:p>
        </w:tc>
        <w:tc>
          <w:tcPr>
            <w:tcW w:w="3240" w:type="dxa"/>
          </w:tcPr>
          <w:p w:rsidR="002B2CBC" w:rsidRPr="007C709F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CBC" w:rsidRPr="007C709F" w:rsidTr="00132C49">
        <w:trPr>
          <w:trHeight w:val="146"/>
        </w:trPr>
        <w:tc>
          <w:tcPr>
            <w:tcW w:w="828" w:type="dxa"/>
          </w:tcPr>
          <w:p w:rsidR="002B2CBC" w:rsidRPr="007C709F" w:rsidRDefault="002B2CBC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2B2CBC" w:rsidRDefault="002B2CBC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педагогов-психологов ОО и ДОО</w:t>
            </w:r>
          </w:p>
        </w:tc>
        <w:tc>
          <w:tcPr>
            <w:tcW w:w="2039" w:type="dxa"/>
          </w:tcPr>
          <w:p w:rsidR="002B2CBC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2016</w:t>
            </w:r>
          </w:p>
        </w:tc>
        <w:tc>
          <w:tcPr>
            <w:tcW w:w="3240" w:type="dxa"/>
          </w:tcPr>
          <w:p w:rsidR="002B2CBC" w:rsidRPr="007C709F" w:rsidRDefault="002B2CBC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Согласование аналитических отчетов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039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мая      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0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1DA" w:rsidRPr="007C709F" w:rsidTr="00132C49">
        <w:trPr>
          <w:trHeight w:val="146"/>
        </w:trPr>
        <w:tc>
          <w:tcPr>
            <w:tcW w:w="828" w:type="dxa"/>
          </w:tcPr>
          <w:p w:rsidR="004151DA" w:rsidRPr="007C709F" w:rsidRDefault="004151DA" w:rsidP="004151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4151DA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 xml:space="preserve">Отчет в КДНиЗП за </w:t>
            </w:r>
            <w:r w:rsidRPr="007C70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4151DA" w:rsidRPr="007C709F" w:rsidRDefault="004151DA" w:rsidP="0041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9F">
              <w:rPr>
                <w:rFonts w:ascii="Times New Roman" w:hAnsi="Times New Roman"/>
                <w:sz w:val="24"/>
                <w:szCs w:val="24"/>
              </w:rPr>
              <w:t>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4151DA" w:rsidRPr="007C709F" w:rsidRDefault="004151DA" w:rsidP="0041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Pr="007C709F">
              <w:rPr>
                <w:rFonts w:ascii="Times New Roman" w:hAnsi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305D9" w:rsidRPr="007C709F" w:rsidRDefault="005305D9" w:rsidP="007C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5D9" w:rsidRPr="007C709F" w:rsidRDefault="005305D9" w:rsidP="007C7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05D9" w:rsidRPr="007C709F" w:rsidSect="007C709F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90" w:rsidRDefault="00A04B90">
      <w:r>
        <w:separator/>
      </w:r>
    </w:p>
  </w:endnote>
  <w:endnote w:type="continuationSeparator" w:id="0">
    <w:p w:rsidR="00A04B90" w:rsidRDefault="00A0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D9" w:rsidRDefault="005305D9" w:rsidP="007B3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5D9" w:rsidRDefault="005305D9" w:rsidP="007C70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D9" w:rsidRDefault="005305D9" w:rsidP="007B3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FF7">
      <w:rPr>
        <w:rStyle w:val="a7"/>
        <w:noProof/>
      </w:rPr>
      <w:t>3</w:t>
    </w:r>
    <w:r>
      <w:rPr>
        <w:rStyle w:val="a7"/>
      </w:rPr>
      <w:fldChar w:fldCharType="end"/>
    </w:r>
  </w:p>
  <w:p w:rsidR="005305D9" w:rsidRDefault="005305D9" w:rsidP="007C70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90" w:rsidRDefault="00A04B90">
      <w:r>
        <w:separator/>
      </w:r>
    </w:p>
  </w:footnote>
  <w:footnote w:type="continuationSeparator" w:id="0">
    <w:p w:rsidR="00A04B90" w:rsidRDefault="00A0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BF2"/>
    <w:multiLevelType w:val="hybridMultilevel"/>
    <w:tmpl w:val="1C88C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05AC"/>
    <w:multiLevelType w:val="hybridMultilevel"/>
    <w:tmpl w:val="79F4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F1"/>
    <w:rsid w:val="001102F6"/>
    <w:rsid w:val="00131204"/>
    <w:rsid w:val="00132C49"/>
    <w:rsid w:val="001478F9"/>
    <w:rsid w:val="00221B3A"/>
    <w:rsid w:val="00261A9A"/>
    <w:rsid w:val="00264AD5"/>
    <w:rsid w:val="00272301"/>
    <w:rsid w:val="002B1F08"/>
    <w:rsid w:val="002B2CBC"/>
    <w:rsid w:val="002D53FE"/>
    <w:rsid w:val="00370FF7"/>
    <w:rsid w:val="00375BAC"/>
    <w:rsid w:val="00392FA4"/>
    <w:rsid w:val="003A368A"/>
    <w:rsid w:val="003D530E"/>
    <w:rsid w:val="004073ED"/>
    <w:rsid w:val="004151DA"/>
    <w:rsid w:val="00427D7F"/>
    <w:rsid w:val="00447376"/>
    <w:rsid w:val="0046597C"/>
    <w:rsid w:val="00476E5A"/>
    <w:rsid w:val="004821FC"/>
    <w:rsid w:val="005305D9"/>
    <w:rsid w:val="00596D69"/>
    <w:rsid w:val="00626294"/>
    <w:rsid w:val="006459F3"/>
    <w:rsid w:val="00666ED9"/>
    <w:rsid w:val="006726B0"/>
    <w:rsid w:val="006868AA"/>
    <w:rsid w:val="006A6A01"/>
    <w:rsid w:val="006B4917"/>
    <w:rsid w:val="00731803"/>
    <w:rsid w:val="00792CF8"/>
    <w:rsid w:val="007B38F9"/>
    <w:rsid w:val="007C709F"/>
    <w:rsid w:val="007F107C"/>
    <w:rsid w:val="00822360"/>
    <w:rsid w:val="00872780"/>
    <w:rsid w:val="00901B2A"/>
    <w:rsid w:val="009235F5"/>
    <w:rsid w:val="009662AA"/>
    <w:rsid w:val="009B58F1"/>
    <w:rsid w:val="00A04B90"/>
    <w:rsid w:val="00A35440"/>
    <w:rsid w:val="00A72671"/>
    <w:rsid w:val="00AF2C18"/>
    <w:rsid w:val="00AF6504"/>
    <w:rsid w:val="00B15400"/>
    <w:rsid w:val="00BA1D71"/>
    <w:rsid w:val="00BC536E"/>
    <w:rsid w:val="00BD3FF6"/>
    <w:rsid w:val="00C31B03"/>
    <w:rsid w:val="00C74C96"/>
    <w:rsid w:val="00CD5AC8"/>
    <w:rsid w:val="00CD6F00"/>
    <w:rsid w:val="00D33C9B"/>
    <w:rsid w:val="00D34777"/>
    <w:rsid w:val="00DD699C"/>
    <w:rsid w:val="00E24177"/>
    <w:rsid w:val="00E841BF"/>
    <w:rsid w:val="00E87D5F"/>
    <w:rsid w:val="00E931C5"/>
    <w:rsid w:val="00F53918"/>
    <w:rsid w:val="00F61D75"/>
    <w:rsid w:val="00F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0DA5A-3603-434F-80DC-ABFC9F9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6F0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C7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65009"/>
    <w:rPr>
      <w:lang w:eastAsia="en-US"/>
    </w:rPr>
  </w:style>
  <w:style w:type="character" w:styleId="a7">
    <w:name w:val="page number"/>
    <w:uiPriority w:val="99"/>
    <w:rsid w:val="007C70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345</cp:lastModifiedBy>
  <cp:revision>5</cp:revision>
  <cp:lastPrinted>2014-08-26T07:35:00Z</cp:lastPrinted>
  <dcterms:created xsi:type="dcterms:W3CDTF">2015-08-26T03:58:00Z</dcterms:created>
  <dcterms:modified xsi:type="dcterms:W3CDTF">2015-08-26T08:14:00Z</dcterms:modified>
</cp:coreProperties>
</file>