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68" w:rsidRPr="00AD3A68" w:rsidRDefault="00AD3A68" w:rsidP="00AD3A68">
      <w:pPr>
        <w:shd w:val="clear" w:color="auto" w:fill="FFFFFF"/>
        <w:spacing w:after="30" w:line="240" w:lineRule="auto"/>
        <w:textAlignment w:val="baseline"/>
        <w:outlineLvl w:val="0"/>
        <w:rPr>
          <w:rFonts w:ascii="Georgia" w:eastAsia="Times New Roman" w:hAnsi="Georgia" w:cs="Tahoma"/>
          <w:i/>
          <w:iCs/>
          <w:color w:val="1B5D91"/>
          <w:kern w:val="36"/>
          <w:sz w:val="36"/>
          <w:szCs w:val="36"/>
          <w:lang w:eastAsia="ru-RU"/>
        </w:rPr>
      </w:pPr>
      <w:r w:rsidRPr="00AD3A68">
        <w:rPr>
          <w:rFonts w:ascii="Georgia" w:eastAsia="Times New Roman" w:hAnsi="Georgia" w:cs="Tahoma"/>
          <w:i/>
          <w:iCs/>
          <w:color w:val="1B5D91"/>
          <w:kern w:val="36"/>
          <w:sz w:val="36"/>
          <w:szCs w:val="36"/>
          <w:lang w:eastAsia="ru-RU"/>
        </w:rPr>
        <w:t>Подростковый возраст: ошибки родителей</w:t>
      </w:r>
    </w:p>
    <w:p w:rsidR="00AD3A68" w:rsidRPr="00AD3A68" w:rsidRDefault="00AD3A68" w:rsidP="00AD3A68">
      <w:pPr>
        <w:shd w:val="clear" w:color="auto" w:fill="FFFFFF"/>
        <w:spacing w:after="75" w:line="270" w:lineRule="atLeast"/>
        <w:textAlignment w:val="baseline"/>
        <w:rPr>
          <w:rFonts w:ascii="inherit" w:eastAsia="Times New Roman" w:hAnsi="inherit" w:cs="Tahoma"/>
          <w:color w:val="4D4D4D"/>
          <w:sz w:val="23"/>
          <w:szCs w:val="23"/>
          <w:lang w:eastAsia="ru-RU"/>
        </w:rPr>
      </w:pPr>
    </w:p>
    <w:p w:rsidR="00AD3A68" w:rsidRPr="00950F8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02E36B6" wp14:editId="37F5C6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90750"/>
            <wp:effectExtent l="0" t="0" r="0" b="0"/>
            <wp:wrapSquare wrapText="bothSides"/>
            <wp:docPr id="2" name="Рисунок 2" descr="Подростковый возра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ростковый возраст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6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Подростковый возраст</w:t>
      </w:r>
      <w:r w:rsidRPr="00AD3A6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– </w:t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период, которого боятся вся взрослые. 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имен</w:t>
      </w: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этот возраст издавна именуют </w:t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судьбоносным, </w:t>
      </w:r>
      <w:hyperlink r:id="rId5" w:history="1">
        <w:r w:rsidRPr="00AD3A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переходным</w:t>
        </w:r>
      </w:hyperlink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кризисным, трудным, ранимым и взрывоопасным. Период, когда приходит первая влюбленность, но никто еще не понимает, что это такое. Когда формируется фигура, они стесняются собственной красоты, ведь они не понимают хорошо это или плохо. Расставшись с красивым детством и находясь на ступеньки новой жизни, ребенок жаждет быстрее стать взрослым, хочет порвать с жестким родительским контролем, стремится к самостоятельности, ищет себе, причем методом ошибок и проб.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Половое созревание, физическое развитие, происходящие в этом возрасте, укрепляют чувство взрослости, а ошибки – безжалостно и постоянно отбрасывают его к детству.   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период толкает его к конфликту с родителями, уход от них, к ориентированности на их оценки. Такие оценки не редко противоречат  нормам поведения, и поэтому возникает подростковый негативизм, который может привести к плохим последствиям.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когда делаем много ошибок, первый половой акт, который не редко проводит к нежелательной беременности.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еще дети и играю в игры, но они уже взрослые. Воровство легко может стать преступлением, разбивание окон плавно переходит в хулиганство. Первый бокал вина, первая сигарета становятся романтичным и красивым началом наркомании и алкоголизма.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со слабой нервной системой, не получают понимания от родителей, делают суицидальные попытки.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последствия не только запущенности подростков. Ведь трудный малыш может быть и во вполне благополучной семье.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Проблемы подросткового возраста</w:t>
      </w:r>
    </w:p>
    <w:p w:rsidR="00AD3A68" w:rsidRPr="00950F8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делают ошибки в общении с подростками и их воспитании независимо от своего уровня образования, материального благосостояния или возраста. Все эти факторы, разумеется, также имеют собственную силу, но это будут совершенно другие ошибки.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Cs/>
          <w:i/>
          <w:sz w:val="30"/>
          <w:szCs w:val="30"/>
          <w:lang w:eastAsia="ru-RU"/>
        </w:rPr>
      </w:pPr>
    </w:p>
    <w:p w:rsidR="00AD3A68" w:rsidRPr="00950F8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i/>
          <w:color w:val="1F497D" w:themeColor="text2"/>
          <w:sz w:val="36"/>
          <w:szCs w:val="36"/>
          <w:lang w:eastAsia="ru-RU"/>
        </w:rPr>
      </w:pPr>
      <w:r w:rsidRPr="00950F88">
        <w:rPr>
          <w:rFonts w:ascii="Georgia" w:eastAsia="Times New Roman" w:hAnsi="Georgia" w:cs="Times New Roman"/>
          <w:bCs/>
          <w:i/>
          <w:color w:val="1F497D" w:themeColor="text2"/>
          <w:sz w:val="36"/>
          <w:szCs w:val="36"/>
          <w:lang w:eastAsia="ru-RU"/>
        </w:rPr>
        <w:lastRenderedPageBreak/>
        <w:t>Самые распространенные ошибки в воспитании подростков:</w:t>
      </w:r>
    </w:p>
    <w:p w:rsid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sz w:val="30"/>
          <w:szCs w:val="30"/>
          <w:lang w:eastAsia="ru-RU"/>
        </w:rPr>
      </w:pP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sz w:val="30"/>
          <w:szCs w:val="30"/>
          <w:lang w:eastAsia="ru-RU"/>
        </w:rPr>
      </w:pPr>
      <w:r w:rsidRPr="00AD3A68">
        <w:rPr>
          <w:rFonts w:ascii="inherit" w:eastAsia="Times New Roman" w:hAnsi="inherit" w:cs="Arial"/>
          <w:b/>
          <w:bCs/>
          <w:sz w:val="30"/>
          <w:szCs w:val="30"/>
          <w:lang w:eastAsia="ru-RU"/>
        </w:rPr>
        <w:t xml:space="preserve">1. </w:t>
      </w:r>
      <w:proofErr w:type="spellStart"/>
      <w:r w:rsidRPr="00AD3A68">
        <w:rPr>
          <w:rFonts w:ascii="inherit" w:eastAsia="Times New Roman" w:hAnsi="inherit" w:cs="Arial"/>
          <w:b/>
          <w:bCs/>
          <w:sz w:val="30"/>
          <w:szCs w:val="30"/>
          <w:lang w:eastAsia="ru-RU"/>
        </w:rPr>
        <w:t>Гипопротекция</w:t>
      </w:r>
      <w:proofErr w:type="spellEnd"/>
    </w:p>
    <w:p w:rsidR="00AD3A68" w:rsidRPr="00AD3A68" w:rsidRDefault="00950F8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Случай, когда превышена</w:t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</w:t>
      </w:r>
      <w:r w:rsidR="00F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Поступки ребенка не контролируются. Взрослые ничего не знают о своём подростке, с кем и где он проводит время. Взрослые формально выполняют собственные функции, но нечего не делают для воспитания.  В результате подросток будет </w:t>
      </w:r>
      <w:r w:rsidR="00FE4FE3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 необходимые</w:t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нормы и ценности вне семье. И не всегда эти нормы не противоречат его общественному закону, психике и здоровью.</w:t>
      </w: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</w:pPr>
      <w:r w:rsidRPr="00AD3A68"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 xml:space="preserve">2. </w:t>
      </w:r>
      <w:proofErr w:type="spellStart"/>
      <w:r w:rsidRPr="00AD3A68"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>Гиперпротекция</w:t>
      </w:r>
      <w:proofErr w:type="spellEnd"/>
    </w:p>
    <w:p w:rsidR="00AD3A68" w:rsidRPr="00AD3A68" w:rsidRDefault="00950F8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F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воспитание </w:t>
      </w:r>
      <w:proofErr w:type="gramStart"/>
      <w:r w:rsidR="00FE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превышенным</w:t>
      </w:r>
      <w:proofErr w:type="gramEnd"/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и повышенным внимание к подростку. Взрослые хотят полностью контролировать поведение подростка.</w:t>
      </w: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воспитания   игнорирует личность подростка. Поэтому возникает падение адаптивных способностей ребенка: потребительская позиция, беспомощность, конфликты со сверстниками.</w:t>
      </w: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некоторых детей такой тип воспитания, вызывает протест, ведущий к различным нарушениям поведения и к обострению взаимоотношений с родителями.</w:t>
      </w:r>
    </w:p>
    <w:p w:rsidR="00AD3A68" w:rsidRPr="00AD3A68" w:rsidRDefault="00FE4FE3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</w:pPr>
      <w:r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>3. «Кумир семьи</w:t>
      </w:r>
      <w:r w:rsidR="00AD3A68" w:rsidRPr="00AD3A68"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>»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AD3A68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 </w:t>
      </w:r>
      <w:r w:rsidR="00950F88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Мимозное</w:t>
      </w:r>
      <w:proofErr w:type="spellEnd"/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воспитание». Целью взрослых становится удовлетворение всех потребностей подростка, желание избавить его от всех трудностей. Подросток в результате становится эгоцентричным, всегда хочет быть в центре внимания, получать все желаемое без особого труда. При столкновении с  трудностями ему трудно с ними справится.</w:t>
      </w: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</w:pPr>
      <w:r w:rsidRPr="00AD3A68"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>4. Жесткие отношения</w:t>
      </w:r>
    </w:p>
    <w:p w:rsidR="00AD3A68" w:rsidRPr="00AD3A68" w:rsidRDefault="00950F8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жестокое отношение с неприятными расправами за непослушание и мелкие проступки вызывают у подростка ожесточение и страх перед взрослыми. Как правило, з таких подростков вырастают жестокие и плохие люди.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</w:pPr>
      <w:r w:rsidRPr="00AD3A68"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>5. Эмоциональное отвержение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AD3A68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 </w:t>
      </w:r>
      <w:r w:rsidR="00950F88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воспитание по типу Золушка. Родители тяготятся подростком, который всегда это ощущает, особенно если в доме есть ещё один малыш, получающий от них особое внимания. Такое воспитание развивает скрытность, обидчивость, чувствительность и ранимость.</w:t>
      </w:r>
      <w:r w:rsidRPr="00AD3A68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 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</w:pPr>
      <w:r w:rsidRPr="00AD3A68">
        <w:rPr>
          <w:rFonts w:ascii="inherit" w:eastAsia="Times New Roman" w:hAnsi="inherit" w:cs="Arial"/>
          <w:b/>
          <w:bCs/>
          <w:color w:val="343434"/>
          <w:sz w:val="30"/>
          <w:szCs w:val="30"/>
          <w:lang w:eastAsia="ru-RU"/>
        </w:rPr>
        <w:t>6. Воспитание вундеркинда</w:t>
      </w:r>
    </w:p>
    <w:p w:rsidR="00AD3A68" w:rsidRPr="00AD3A68" w:rsidRDefault="00AD3A68" w:rsidP="00AD3A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AD3A68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 </w:t>
      </w:r>
    </w:p>
    <w:p w:rsidR="00950F88" w:rsidRDefault="00950F8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хотят дать подростку как можно более широкое образование. Кроме учебы в школе, подросток занимается спортом, иностранным языком, музыкой. Он постоянно куда-то спешит, занят.</w:t>
      </w:r>
    </w:p>
    <w:p w:rsidR="00AD3A68" w:rsidRPr="00AD3A68" w:rsidRDefault="00950F8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подросток лишается возможности общаться со сверстниками, участвовать в детских играх. У него протест против данного режима. Он хочет избавиться от нагрузок, поэтому выполняет их формально. Загруженность способна развивать истощаемости тревожности и нервной системы.</w:t>
      </w:r>
    </w:p>
    <w:p w:rsidR="00AD3A68" w:rsidRPr="00AD3A68" w:rsidRDefault="00950F8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Любимому подростку всегда нужна любовь и внимание родителей. Уверенность в том, что кто-то его сильно любит, совершенно бескорыстно. Любить от всего сердца могут только любимые родители.</w:t>
      </w: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Самое главное в отношениях – это доверие.</w:t>
      </w:r>
    </w:p>
    <w:p w:rsidR="00AD3A68" w:rsidRPr="00AD3A68" w:rsidRDefault="00AD3A6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0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Доверяйте своему подростку и говорите с ним как с другом, криком ещё никто ничего не добивался. С наказанием и криком вы будете обычными родителями, а вы в таком возрасте должны быть настоящим другом.  Другом, с которым можно поделиться своими  проблемами и мыслями.</w:t>
      </w:r>
    </w:p>
    <w:p w:rsidR="00AD3A68" w:rsidRPr="00AD3A68" w:rsidRDefault="00950F88" w:rsidP="009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A68" w:rsidRPr="00A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подросток может быть хорошим человеком, если правильно его воспитывать.</w:t>
      </w:r>
      <w:r w:rsidR="00AD3A68" w:rsidRPr="00AD3A68">
        <w:rPr>
          <w:rFonts w:ascii="inherit" w:eastAsia="Times New Roman" w:hAnsi="inherit" w:cs="Arial"/>
          <w:sz w:val="23"/>
          <w:szCs w:val="23"/>
          <w:lang w:eastAsia="ru-RU"/>
        </w:rPr>
        <w:t> </w:t>
      </w:r>
    </w:p>
    <w:p w:rsidR="00FE4FE3" w:rsidRDefault="00FE4FE3">
      <w:bookmarkStart w:id="0" w:name="_GoBack"/>
      <w:bookmarkEnd w:id="0"/>
    </w:p>
    <w:p w:rsidR="00FE4FE3" w:rsidRPr="00FE4FE3" w:rsidRDefault="00FE4FE3">
      <w:pPr>
        <w:rPr>
          <w:sz w:val="24"/>
          <w:szCs w:val="24"/>
        </w:rPr>
      </w:pPr>
      <w:r w:rsidRPr="00FE4FE3">
        <w:rPr>
          <w:sz w:val="24"/>
          <w:szCs w:val="24"/>
        </w:rPr>
        <w:t>Первоисточник информации:</w:t>
      </w:r>
    </w:p>
    <w:p w:rsidR="00771A32" w:rsidRPr="00FE4FE3" w:rsidRDefault="00FE4FE3">
      <w:pPr>
        <w:rPr>
          <w:sz w:val="24"/>
          <w:szCs w:val="24"/>
        </w:rPr>
      </w:pPr>
      <w:hyperlink r:id="rId6" w:history="1">
        <w:r w:rsidR="00950F88" w:rsidRPr="00FE4FE3">
          <w:rPr>
            <w:rStyle w:val="a5"/>
            <w:sz w:val="24"/>
            <w:szCs w:val="24"/>
          </w:rPr>
          <w:t>https://mamapedia.com.ua/razvitie-rebenka/podrostok/podrostkovyi-vozrast.html</w:t>
        </w:r>
      </w:hyperlink>
      <w:r w:rsidR="00950F88" w:rsidRPr="00FE4FE3">
        <w:rPr>
          <w:sz w:val="24"/>
          <w:szCs w:val="24"/>
        </w:rPr>
        <w:t xml:space="preserve"> </w:t>
      </w:r>
    </w:p>
    <w:sectPr w:rsidR="00771A32" w:rsidRPr="00FE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8"/>
    <w:rsid w:val="00771A32"/>
    <w:rsid w:val="00950F88"/>
    <w:rsid w:val="00AD3A68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6517-575B-4D2E-A789-66777BEF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2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09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79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7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apedia.com.ua/razvitie-rebenka/podrostok/podrostkovyi-vozrast.html" TargetMode="External"/><Relationship Id="rId5" Type="http://schemas.openxmlformats.org/officeDocument/2006/relationships/hyperlink" Target="https://mamapedia.com.ua/razvitie-rebenka/podrostok/perehodnoi-vozrast-malchik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имц2</dc:creator>
  <cp:lastModifiedBy>Виктория А. Сартакова</cp:lastModifiedBy>
  <cp:revision>2</cp:revision>
  <dcterms:created xsi:type="dcterms:W3CDTF">2017-11-20T01:07:00Z</dcterms:created>
  <dcterms:modified xsi:type="dcterms:W3CDTF">2017-11-20T01:07:00Z</dcterms:modified>
</cp:coreProperties>
</file>